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A856F" w14:textId="260F3A48" w:rsidR="00441721" w:rsidRDefault="00434E30">
      <w:pPr>
        <w:rPr>
          <w:sz w:val="56"/>
          <w:szCs w:val="56"/>
        </w:rPr>
      </w:pPr>
      <w:r w:rsidRPr="00434E30">
        <w:rPr>
          <w:sz w:val="56"/>
          <w:szCs w:val="56"/>
        </w:rPr>
        <w:t>How to Play Online Blackjack Like a Pro: Expert Tips &amp; Tricks</w:t>
      </w:r>
    </w:p>
    <w:p w14:paraId="7AF4AC77" w14:textId="77777777" w:rsidR="00434E30" w:rsidRDefault="00434E30" w:rsidP="00434E30">
      <w:r>
        <w:t>Online casinos offer exciting opportunities to win big, but many players fall victim to common mistakes that diminish their chances of success and lead to unnecessary losses. Whether you’re a beginner or a seasoned player, avoiding these errors is crucial to maximizing your enjoyment and profitability. In this guide, we’ll delve into the most frequent mistakes players make at online casinos and provide expert advice on how to avoid them.</w:t>
      </w:r>
    </w:p>
    <w:p w14:paraId="17893CE8" w14:textId="77777777" w:rsidR="00434E30" w:rsidRDefault="00434E30" w:rsidP="00434E30"/>
    <w:p w14:paraId="06F24483" w14:textId="77777777" w:rsidR="00434E30" w:rsidRDefault="00434E30" w:rsidP="00434E30">
      <w:r>
        <w:t>1. Failing to Manage Your Bankroll</w:t>
      </w:r>
    </w:p>
    <w:p w14:paraId="173AF9DC" w14:textId="77777777" w:rsidR="00434E30" w:rsidRDefault="00434E30" w:rsidP="00434E30">
      <w:r>
        <w:t>One of the most significant mistakes players make is neglecting proper bankroll management. Without a budget, it’s easy to get caught up in the excitement and spend more money than planned, leading to frustration and financial problems.</w:t>
      </w:r>
    </w:p>
    <w:p w14:paraId="4C901D1A" w14:textId="77777777" w:rsidR="00434E30" w:rsidRDefault="00434E30" w:rsidP="00434E30"/>
    <w:p w14:paraId="4FB9406B" w14:textId="77777777" w:rsidR="00434E30" w:rsidRDefault="00434E30" w:rsidP="00434E30">
      <w:r>
        <w:t>How to Avoid This Mistake:</w:t>
      </w:r>
    </w:p>
    <w:p w14:paraId="10E917C6" w14:textId="77777777" w:rsidR="00434E30" w:rsidRDefault="00434E30" w:rsidP="00434E30">
      <w:r>
        <w:t>Set a Budget: Establish a strict budget before you start playing. Decide how much you are willing to lose and stick to it.</w:t>
      </w:r>
    </w:p>
    <w:p w14:paraId="5941C4AB" w14:textId="77777777" w:rsidR="00434E30" w:rsidRDefault="00434E30" w:rsidP="00434E30">
      <w:r>
        <w:t>Use Bankroll Management Systems: Adopt systems like the Kelly Criterion to manage your bets effectively, ensuring you don’t wager more than you can afford to lose.</w:t>
      </w:r>
    </w:p>
    <w:p w14:paraId="4B22C7BC" w14:textId="77777777" w:rsidR="00434E30" w:rsidRDefault="00434E30" w:rsidP="00434E30">
      <w:r>
        <w:t>Track Your Spending: Keep track of your wins and losses to stay within your budget limits.</w:t>
      </w:r>
    </w:p>
    <w:p w14:paraId="10555B8E" w14:textId="77777777" w:rsidR="00434E30" w:rsidRDefault="00434E30" w:rsidP="00434E30">
      <w:r>
        <w:t>Proper bankroll management ensures that you can enjoy online casinos responsibly without risking your financial well-being.</w:t>
      </w:r>
    </w:p>
    <w:p w14:paraId="35A60B69" w14:textId="77777777" w:rsidR="00434E30" w:rsidRDefault="00434E30" w:rsidP="00434E30"/>
    <w:p w14:paraId="3E109728" w14:textId="77777777" w:rsidR="00434E30" w:rsidRDefault="00434E30" w:rsidP="00434E30">
      <w:r>
        <w:t>2. Chasing Losses</w:t>
      </w:r>
    </w:p>
    <w:p w14:paraId="1D83B578" w14:textId="77777777" w:rsidR="00434E30" w:rsidRDefault="00434E30" w:rsidP="00434E30">
      <w:r>
        <w:t>After a string of losses, many players make the mistake of trying to chase their losses, betting larger amounts in an attempt to recover lost funds. This behavior can quickly lead to even bigger losses.</w:t>
      </w:r>
    </w:p>
    <w:p w14:paraId="60D59190" w14:textId="77777777" w:rsidR="00434E30" w:rsidRDefault="00434E30" w:rsidP="00434E30"/>
    <w:p w14:paraId="7C3E1A66" w14:textId="77777777" w:rsidR="00434E30" w:rsidRDefault="00434E30" w:rsidP="00434E30">
      <w:r>
        <w:t>How to Avoid This Mistake:</w:t>
      </w:r>
    </w:p>
    <w:p w14:paraId="7587BA21" w14:textId="6B9A4B51" w:rsidR="00434E30" w:rsidRDefault="00434E30" w:rsidP="00434E30">
      <w:r>
        <w:lastRenderedPageBreak/>
        <w:t>Accept Losses: Understand that losses are part o</w:t>
      </w:r>
      <w:r>
        <w:t xml:space="preserve"> </w:t>
      </w:r>
      <w:hyperlink r:id="rId5" w:tgtFrame="_blank" w:history="1">
        <w:r w:rsidRPr="00434E30">
          <w:rPr>
            <w:rStyle w:val="Hyperlink"/>
            <w:rFonts w:ascii="Malgun Gothic" w:eastAsia="Malgun Gothic" w:hAnsi="Malgun Gothic" w:cs="Malgun Gothic" w:hint="eastAsia"/>
          </w:rPr>
          <w:t>먹튀폴리스</w:t>
        </w:r>
      </w:hyperlink>
      <w:r>
        <w:t>f gambling. Don’t try to recover them immediately by increasing your stakes.</w:t>
      </w:r>
    </w:p>
    <w:p w14:paraId="72FC8696" w14:textId="77777777" w:rsidR="00434E30" w:rsidRDefault="00434E30" w:rsidP="00434E30">
      <w:r>
        <w:t>Walk Away When Needed: If you’re losing consistently, take a break and reset your mindset. It’s better to step away and try again later than to chase losses in the heat of the moment.</w:t>
      </w:r>
    </w:p>
    <w:p w14:paraId="5CC41968" w14:textId="77777777" w:rsidR="00434E30" w:rsidRDefault="00434E30" w:rsidP="00434E30">
      <w:r>
        <w:t>Stick to Your Plan: Always follow your pre-established budget and stop playing once you reach your loss limit.</w:t>
      </w:r>
    </w:p>
    <w:p w14:paraId="6A0FA0CB" w14:textId="77777777" w:rsidR="00434E30" w:rsidRDefault="00434E30" w:rsidP="00434E30">
      <w:r>
        <w:t>By recognizing when to stop, you protect your bankroll and avoid spiraling into a deeper loss.</w:t>
      </w:r>
    </w:p>
    <w:p w14:paraId="749868CE" w14:textId="77777777" w:rsidR="00434E30" w:rsidRDefault="00434E30" w:rsidP="00434E30"/>
    <w:p w14:paraId="15F9979B" w14:textId="77777777" w:rsidR="00434E30" w:rsidRDefault="00434E30" w:rsidP="00434E30">
      <w:r>
        <w:t>3. Not Understanding the Rules of the Game</w:t>
      </w:r>
    </w:p>
    <w:p w14:paraId="2339D706" w14:textId="77777777" w:rsidR="00434E30" w:rsidRDefault="00434E30" w:rsidP="00434E30">
      <w:r>
        <w:t>Many players jump into online casino games without fully understanding the rules, assuming they can just rely on luck. This lack of knowledge can lead to poor decisions, missed opportunities, and unnecessary losses.</w:t>
      </w:r>
    </w:p>
    <w:p w14:paraId="7CFAC01E" w14:textId="77777777" w:rsidR="00434E30" w:rsidRDefault="00434E30" w:rsidP="00434E30"/>
    <w:p w14:paraId="3AA92EEB" w14:textId="77777777" w:rsidR="00434E30" w:rsidRDefault="00434E30" w:rsidP="00434E30">
      <w:r>
        <w:t>How to Avoid This Mistake:</w:t>
      </w:r>
    </w:p>
    <w:p w14:paraId="0779B621" w14:textId="77777777" w:rsidR="00434E30" w:rsidRDefault="00434E30" w:rsidP="00434E30">
      <w:r>
        <w:t>Learn the Rules: Before playing any game, make sure you understand the basic rules and objectives. Take advantage of free play options or demo versions to practice.</w:t>
      </w:r>
    </w:p>
    <w:p w14:paraId="634CD1C6" w14:textId="77777777" w:rsidR="00434E30" w:rsidRDefault="00434E30" w:rsidP="00434E30">
      <w:r>
        <w:t>Study Game Strategies: For games like blackjack, poker, and roulette, learning basic strategies can significantly increase your chances of winning. Understand the best times to hit, stand, bet, or fold.</w:t>
      </w:r>
    </w:p>
    <w:p w14:paraId="15188534" w14:textId="77777777" w:rsidR="00434E30" w:rsidRDefault="00434E30" w:rsidP="00434E30">
      <w:r>
        <w:t>Read the Game Guide: Online casinos often provide detailed guides for their games. Make sure to read them to familiarize yourself with the nuances and gameplay.</w:t>
      </w:r>
    </w:p>
    <w:p w14:paraId="68BAE16C" w14:textId="77777777" w:rsidR="00434E30" w:rsidRDefault="00434E30" w:rsidP="00434E30">
      <w:r>
        <w:t>Mastering the rules and strategies of each game ensures that your decisions are informed, leading to better outcomes.</w:t>
      </w:r>
    </w:p>
    <w:p w14:paraId="6466DBA7" w14:textId="77777777" w:rsidR="00434E30" w:rsidRDefault="00434E30" w:rsidP="00434E30"/>
    <w:p w14:paraId="59057354" w14:textId="77777777" w:rsidR="00434E30" w:rsidRDefault="00434E30" w:rsidP="00434E30">
      <w:r>
        <w:t>4. Ignoring Bonus Terms and Conditions</w:t>
      </w:r>
    </w:p>
    <w:p w14:paraId="4126394E" w14:textId="77777777" w:rsidR="00434E30" w:rsidRDefault="00434E30" w:rsidP="00434E30">
      <w:r>
        <w:t>Online casinos offer a variety of bonuses to attract players, such as welcome bonuses, free spins, and cashback rewards. However, many players fail to read the terms and conditions attached to these bonuses, which can lead to misunderstandings and disappointment.</w:t>
      </w:r>
    </w:p>
    <w:p w14:paraId="72712C5D" w14:textId="77777777" w:rsidR="00434E30" w:rsidRDefault="00434E30" w:rsidP="00434E30"/>
    <w:p w14:paraId="7ABFF37A" w14:textId="77777777" w:rsidR="00434E30" w:rsidRDefault="00434E30" w:rsidP="00434E30">
      <w:r>
        <w:t>How to Avoid This Mistake:</w:t>
      </w:r>
    </w:p>
    <w:p w14:paraId="30EC8DBA" w14:textId="77777777" w:rsidR="00434E30" w:rsidRDefault="00434E30" w:rsidP="00434E30">
      <w:r>
        <w:lastRenderedPageBreak/>
        <w:t>Read the Fine Print: Always review the terms and conditions of any bonus offer. Pay attention to wagering requirements, withdrawal limits, and eligible games.</w:t>
      </w:r>
    </w:p>
    <w:p w14:paraId="7E05DC87" w14:textId="77777777" w:rsidR="00434E30" w:rsidRDefault="00434E30" w:rsidP="00434E30">
      <w:r>
        <w:t>Focus on Low Wagering Requirements: Bonuses with lower wagering requirements are easier to convert into real money. Avoid bonuses with high playthrough requirements that may limit your ability to cash out.</w:t>
      </w:r>
    </w:p>
    <w:p w14:paraId="41EA1D94" w14:textId="77777777" w:rsidR="00434E30" w:rsidRDefault="00434E30" w:rsidP="00434E30">
      <w:r>
        <w:t>Use Bonuses Strategically: Apply your bonuses to games with higher return-to-player (RTP) percentages to maximize your chances of success.</w:t>
      </w:r>
    </w:p>
    <w:p w14:paraId="4D7D9E64" w14:textId="77777777" w:rsidR="00434E30" w:rsidRDefault="00434E30" w:rsidP="00434E30">
      <w:r>
        <w:t>By fully understanding the terms of your bonuses, you can make the most of these offers and avoid any surprises.</w:t>
      </w:r>
    </w:p>
    <w:p w14:paraId="6732442F" w14:textId="77777777" w:rsidR="00434E30" w:rsidRDefault="00434E30" w:rsidP="00434E30"/>
    <w:p w14:paraId="0E6EA175" w14:textId="77777777" w:rsidR="00434E30" w:rsidRDefault="00434E30" w:rsidP="00434E30">
      <w:r>
        <w:t>5. Playing Without a Clear Strategy</w:t>
      </w:r>
    </w:p>
    <w:p w14:paraId="4534CBF0" w14:textId="77777777" w:rsidR="00434E30" w:rsidRDefault="00434E30" w:rsidP="00434E30">
      <w:r>
        <w:t>Many players enter online casinos without a clear strategy, relying solely on luck. While luck does play a role, using a well-thought-out strategy can significantly improve your chances of winning.</w:t>
      </w:r>
    </w:p>
    <w:p w14:paraId="15808624" w14:textId="77777777" w:rsidR="00434E30" w:rsidRDefault="00434E30" w:rsidP="00434E30"/>
    <w:p w14:paraId="7EA6BF48" w14:textId="77777777" w:rsidR="00434E30" w:rsidRDefault="00434E30" w:rsidP="00434E30">
      <w:r>
        <w:t>How to Avoid This Mistake:</w:t>
      </w:r>
    </w:p>
    <w:p w14:paraId="5E0533CD" w14:textId="77777777" w:rsidR="00434E30" w:rsidRDefault="00434E30" w:rsidP="00434E30">
      <w:r>
        <w:t>Create a Game Plan: Before playing, decide on your approach. Set clear goals, such as how much you intend to win or lose before stopping.</w:t>
      </w:r>
    </w:p>
    <w:p w14:paraId="08A1290D" w14:textId="77777777" w:rsidR="00434E30" w:rsidRDefault="00434E30" w:rsidP="00434E30">
      <w:r>
        <w:t>Study Game Strategies: Learn strategies for different games, such as basic blackjack strategy or poker hand rankings. For games of chance like roulette, understand the odds and bet wisely.</w:t>
      </w:r>
    </w:p>
    <w:p w14:paraId="29B08894" w14:textId="77777777" w:rsidR="00434E30" w:rsidRDefault="00434E30" w:rsidP="00434E30">
      <w:r>
        <w:t>Stick to Your Strategy: Avoid deviating from your plan during a session, even when tempted by the thrill of the game.</w:t>
      </w:r>
    </w:p>
    <w:p w14:paraId="747459B9" w14:textId="77777777" w:rsidR="00434E30" w:rsidRDefault="00434E30" w:rsidP="00434E30">
      <w:r>
        <w:t>Having a strategy in place reduces the element of randomness and improves your decision-making, increasing your chances of success.</w:t>
      </w:r>
    </w:p>
    <w:p w14:paraId="2EA304BF" w14:textId="77777777" w:rsidR="00434E30" w:rsidRDefault="00434E30" w:rsidP="00434E30"/>
    <w:p w14:paraId="3EF9D4A6" w14:textId="77777777" w:rsidR="00434E30" w:rsidRDefault="00434E30" w:rsidP="00434E30">
      <w:r>
        <w:t>6. Not Choosing the Right Casino</w:t>
      </w:r>
    </w:p>
    <w:p w14:paraId="115FC62A" w14:textId="77777777" w:rsidR="00434E30" w:rsidRDefault="00434E30" w:rsidP="00434E30">
      <w:r>
        <w:t>Not all online casinos are the same, and playing on an unreliable or poorly regulated platform can lead to unfair outcomes, slow payouts, and a bad experience overall.</w:t>
      </w:r>
    </w:p>
    <w:p w14:paraId="2241F547" w14:textId="77777777" w:rsidR="00434E30" w:rsidRDefault="00434E30" w:rsidP="00434E30"/>
    <w:p w14:paraId="576B6B39" w14:textId="77777777" w:rsidR="00434E30" w:rsidRDefault="00434E30" w:rsidP="00434E30">
      <w:r>
        <w:t>How to Avoid This Mistake:</w:t>
      </w:r>
    </w:p>
    <w:p w14:paraId="4EFD6005" w14:textId="77777777" w:rsidR="00434E30" w:rsidRDefault="00434E30" w:rsidP="00434E30">
      <w:r>
        <w:lastRenderedPageBreak/>
        <w:t>Check for Licensing and Regulation: Always choose online casinos that are licensed by reputable authorities such as the UK Gambling Commission or Malta Gaming Authority. This ensures fair play and secure transactions.</w:t>
      </w:r>
    </w:p>
    <w:p w14:paraId="69597263" w14:textId="77777777" w:rsidR="00434E30" w:rsidRDefault="00434E30" w:rsidP="00434E30">
      <w:r>
        <w:t>Read Reviews: Look for player reviews and feedback to gauge the reputation and reliability of the casino.</w:t>
      </w:r>
    </w:p>
    <w:p w14:paraId="27862040" w14:textId="77777777" w:rsidR="00434E30" w:rsidRDefault="00434E30" w:rsidP="00434E30">
      <w:r>
        <w:t>Verify Payment Methods: Ensure that the casino offers secure and reputable payment methods for deposits and withdrawals.</w:t>
      </w:r>
    </w:p>
    <w:p w14:paraId="5F8FFA62" w14:textId="77777777" w:rsidR="00434E30" w:rsidRDefault="00434E30" w:rsidP="00434E30">
      <w:r>
        <w:t>By selecting a reliable, well-regulated online casino, you can enjoy a safe and fair gambling experience.</w:t>
      </w:r>
    </w:p>
    <w:p w14:paraId="31857837" w14:textId="77777777" w:rsidR="00434E30" w:rsidRDefault="00434E30" w:rsidP="00434E30"/>
    <w:p w14:paraId="68619E0F" w14:textId="77777777" w:rsidR="00434E30" w:rsidRDefault="00434E30" w:rsidP="00434E30">
      <w:r>
        <w:t>7. Focusing Only on Slots</w:t>
      </w:r>
    </w:p>
    <w:p w14:paraId="03F99B9D" w14:textId="77777777" w:rsidR="00434E30" w:rsidRDefault="00434E30" w:rsidP="00434E30">
      <w:r>
        <w:t>While slots are undoubtedly fun and popular, focusing solely on these games can limit your chances of winning big. Slots are primarily games of luck with high volatility, meaning you can experience long losing streaks before landing a significant win.</w:t>
      </w:r>
    </w:p>
    <w:p w14:paraId="19D39AAC" w14:textId="77777777" w:rsidR="00434E30" w:rsidRDefault="00434E30" w:rsidP="00434E30"/>
    <w:p w14:paraId="65E17AA5" w14:textId="77777777" w:rsidR="00434E30" w:rsidRDefault="00434E30" w:rsidP="00434E30">
      <w:r>
        <w:t>How to Avoid This Mistake:</w:t>
      </w:r>
    </w:p>
    <w:p w14:paraId="162AF4B2" w14:textId="77777777" w:rsidR="00434E30" w:rsidRDefault="00434E30" w:rsidP="00434E30">
      <w:r>
        <w:t>Diversify Your Game Selection: Play a variety of games, such as blackjack, baccarat, and poker, which offer more opportunities to employ strategy and have a lower house edge.</w:t>
      </w:r>
    </w:p>
    <w:p w14:paraId="08FA0199" w14:textId="77777777" w:rsidR="00434E30" w:rsidRDefault="00434E30" w:rsidP="00434E30">
      <w:r>
        <w:t>Balance Slots with Table Games: Slots can be a fun diversion, but it’s wise to balance them with games that allow you to influence the outcome through skill.</w:t>
      </w:r>
    </w:p>
    <w:p w14:paraId="7A1BEF25" w14:textId="77777777" w:rsidR="00434E30" w:rsidRDefault="00434E30" w:rsidP="00434E30">
      <w:r>
        <w:t>Diversifying your gameplay increases your chances of success and provides a more well-rounded gambling experience.</w:t>
      </w:r>
    </w:p>
    <w:p w14:paraId="1CB250DC" w14:textId="77777777" w:rsidR="00434E30" w:rsidRDefault="00434E30" w:rsidP="00434E30"/>
    <w:p w14:paraId="7FD4C97B" w14:textId="77777777" w:rsidR="00434E30" w:rsidRDefault="00434E30" w:rsidP="00434E30">
      <w:r>
        <w:t>8. Ignoring Responsible Gambling Practices</w:t>
      </w:r>
    </w:p>
    <w:p w14:paraId="2142716A" w14:textId="77777777" w:rsidR="00434E30" w:rsidRDefault="00434E30" w:rsidP="00434E30">
      <w:r>
        <w:t>Online casinos can be highly engaging, and without proper self-regulation, it’s easy to lose track of time and money. Gambling irresponsibly can lead to serious consequences, including addiction and financial ruin.</w:t>
      </w:r>
    </w:p>
    <w:p w14:paraId="0D05C18F" w14:textId="77777777" w:rsidR="00434E30" w:rsidRDefault="00434E30" w:rsidP="00434E30"/>
    <w:p w14:paraId="30DF3A74" w14:textId="77777777" w:rsidR="00434E30" w:rsidRDefault="00434E30" w:rsidP="00434E30">
      <w:r>
        <w:t>How to Avoid This Mistake:</w:t>
      </w:r>
    </w:p>
    <w:p w14:paraId="7ED2541F" w14:textId="77777777" w:rsidR="00434E30" w:rsidRDefault="00434E30" w:rsidP="00434E30">
      <w:r>
        <w:t>Set Time Limits: Limit your gambling sessions to avoid spending excessive time on the platform. Take regular breaks to refresh your mind.</w:t>
      </w:r>
    </w:p>
    <w:p w14:paraId="65F21D40" w14:textId="77777777" w:rsidR="00434E30" w:rsidRDefault="00434E30" w:rsidP="00434E30">
      <w:r>
        <w:lastRenderedPageBreak/>
        <w:t>Know When to Stop: Recognize the signs of problem gambling, such as emotional distress or the urge to continue playing despite losses.</w:t>
      </w:r>
    </w:p>
    <w:p w14:paraId="145900FC" w14:textId="77777777" w:rsidR="00434E30" w:rsidRDefault="00434E30" w:rsidP="00434E30">
      <w:r>
        <w:t>Seek Help if Needed: If you feel that gambling is negatively impacting your life, don’t hesitate to seek professional help.</w:t>
      </w:r>
    </w:p>
    <w:p w14:paraId="35878A21" w14:textId="77777777" w:rsidR="00434E30" w:rsidRDefault="00434E30" w:rsidP="00434E30">
      <w:r>
        <w:t>Responsible gambling practices ensure that you can enjoy online casinos as a fun form of entertainment rather than a harmful habit.</w:t>
      </w:r>
    </w:p>
    <w:p w14:paraId="2BCAF1E0" w14:textId="77777777" w:rsidR="00434E30" w:rsidRDefault="00434E30" w:rsidP="00434E30"/>
    <w:p w14:paraId="23ADE8B5" w14:textId="77777777" w:rsidR="00434E30" w:rsidRDefault="00434E30" w:rsidP="00434E30">
      <w:r>
        <w:t>9. Not Cashing Out Winnings in Time</w:t>
      </w:r>
    </w:p>
    <w:p w14:paraId="61C5226C" w14:textId="77777777" w:rsidR="00434E30" w:rsidRDefault="00434E30" w:rsidP="00434E30">
      <w:r>
        <w:t>Many players make the mistake of not cashing out their winnings when they have a good run, hoping to increase their profits further. This can be a dangerous gamble, as the tide of luck can turn quickly.</w:t>
      </w:r>
    </w:p>
    <w:p w14:paraId="62C66BB0" w14:textId="77777777" w:rsidR="00434E30" w:rsidRDefault="00434E30" w:rsidP="00434E30"/>
    <w:p w14:paraId="711E32B3" w14:textId="77777777" w:rsidR="00434E30" w:rsidRDefault="00434E30" w:rsidP="00434E30">
      <w:r>
        <w:t>How to Avoid This Mistake:</w:t>
      </w:r>
    </w:p>
    <w:p w14:paraId="2E8BEF38" w14:textId="77777777" w:rsidR="00434E30" w:rsidRDefault="00434E30" w:rsidP="00434E30">
      <w:r>
        <w:t>Set Win Goals: Decide in advance at which point you will cash out your winnings, whether it’s after a certain percentage increase or a specific amount.</w:t>
      </w:r>
    </w:p>
    <w:p w14:paraId="49650A4A" w14:textId="77777777" w:rsidR="00434E30" w:rsidRDefault="00434E30" w:rsidP="00434E30">
      <w:r>
        <w:t>Withdraw Regularly: If you’ve had a successful session, don’t hesitate to withdraw your winnings. It’s always better to lock in profits than risk losing them in subsequent bets.</w:t>
      </w:r>
    </w:p>
    <w:p w14:paraId="444895A5" w14:textId="77777777" w:rsidR="00434E30" w:rsidRDefault="00434E30" w:rsidP="00434E30">
      <w:r>
        <w:t>Avoid Greed: Don’t get carried away by the thrill of winning. Recognize when you’ve achieved your goal and take your profits.</w:t>
      </w:r>
    </w:p>
    <w:p w14:paraId="2FA1AFD6" w14:textId="77777777" w:rsidR="00434E30" w:rsidRDefault="00434E30" w:rsidP="00434E30">
      <w:r>
        <w:t>By knowing when to cash out, you ensure that your winnings stay in your pocket rather than disappearing in the next round.</w:t>
      </w:r>
    </w:p>
    <w:p w14:paraId="68E376DD" w14:textId="77777777" w:rsidR="00434E30" w:rsidRDefault="00434E30" w:rsidP="00434E30"/>
    <w:p w14:paraId="7953D91E" w14:textId="77777777" w:rsidR="00434E30" w:rsidRDefault="00434E30" w:rsidP="00434E30">
      <w:r>
        <w:t>Conclusion</w:t>
      </w:r>
    </w:p>
    <w:p w14:paraId="20BD5620" w14:textId="77777777" w:rsidR="00434E30" w:rsidRDefault="00434E30" w:rsidP="00434E30">
      <w:r>
        <w:t>Online casino gaming can be both thrilling and profitable if approached with caution and knowledge. By avoiding the common mistakes listed above, you can significantly enhance your chances of success and ensure a more enjoyable and responsible gambling experience. Remember, the key to success in online casinos lies in a combination of strategy, bankroll management, and emotional discipline. Play smart, stay in control, and enjoy the excitement that online casinos have to offer.</w:t>
      </w:r>
    </w:p>
    <w:p w14:paraId="0D6A399E" w14:textId="77777777" w:rsidR="00434E30" w:rsidRPr="00434E30" w:rsidRDefault="00434E30"/>
    <w:sectPr w:rsidR="00434E30" w:rsidRPr="00434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401F3"/>
    <w:multiLevelType w:val="multilevel"/>
    <w:tmpl w:val="EC08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528E6"/>
    <w:multiLevelType w:val="multilevel"/>
    <w:tmpl w:val="9352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C2F8E"/>
    <w:multiLevelType w:val="multilevel"/>
    <w:tmpl w:val="4FC2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61D92"/>
    <w:multiLevelType w:val="multilevel"/>
    <w:tmpl w:val="378E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C1B38"/>
    <w:multiLevelType w:val="multilevel"/>
    <w:tmpl w:val="B4B4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E876B9"/>
    <w:multiLevelType w:val="multilevel"/>
    <w:tmpl w:val="EDC0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13F1E"/>
    <w:multiLevelType w:val="multilevel"/>
    <w:tmpl w:val="66A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9B58D8"/>
    <w:multiLevelType w:val="multilevel"/>
    <w:tmpl w:val="3D40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348A1"/>
    <w:multiLevelType w:val="multilevel"/>
    <w:tmpl w:val="0C08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683588">
    <w:abstractNumId w:val="3"/>
  </w:num>
  <w:num w:numId="2" w16cid:durableId="1064718651">
    <w:abstractNumId w:val="2"/>
  </w:num>
  <w:num w:numId="3" w16cid:durableId="1310788784">
    <w:abstractNumId w:val="7"/>
  </w:num>
  <w:num w:numId="4" w16cid:durableId="201598605">
    <w:abstractNumId w:val="5"/>
  </w:num>
  <w:num w:numId="5" w16cid:durableId="708385262">
    <w:abstractNumId w:val="0"/>
  </w:num>
  <w:num w:numId="6" w16cid:durableId="1248883493">
    <w:abstractNumId w:val="6"/>
  </w:num>
  <w:num w:numId="7" w16cid:durableId="822619054">
    <w:abstractNumId w:val="1"/>
  </w:num>
  <w:num w:numId="8" w16cid:durableId="1664233473">
    <w:abstractNumId w:val="8"/>
  </w:num>
  <w:num w:numId="9" w16cid:durableId="122028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7C6E"/>
    <w:rsid w:val="002D7C6E"/>
    <w:rsid w:val="00434E30"/>
    <w:rsid w:val="00441721"/>
    <w:rsid w:val="0071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65B4"/>
  <w15:chartTrackingRefBased/>
  <w15:docId w15:val="{EAA456CD-F10A-436C-AB8E-00819E0C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C6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D7C6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7C6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D7C6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D7C6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D7C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C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C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C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C6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D7C6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D7C6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D7C6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D7C6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D7C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C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C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C6E"/>
    <w:rPr>
      <w:rFonts w:eastAsiaTheme="majorEastAsia" w:cstheme="majorBidi"/>
      <w:color w:val="272727" w:themeColor="text1" w:themeTint="D8"/>
    </w:rPr>
  </w:style>
  <w:style w:type="paragraph" w:styleId="Title">
    <w:name w:val="Title"/>
    <w:basedOn w:val="Normal"/>
    <w:next w:val="Normal"/>
    <w:link w:val="TitleChar"/>
    <w:uiPriority w:val="10"/>
    <w:qFormat/>
    <w:rsid w:val="002D7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C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C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C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C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7C6E"/>
    <w:rPr>
      <w:i/>
      <w:iCs/>
      <w:color w:val="404040" w:themeColor="text1" w:themeTint="BF"/>
    </w:rPr>
  </w:style>
  <w:style w:type="paragraph" w:styleId="ListParagraph">
    <w:name w:val="List Paragraph"/>
    <w:basedOn w:val="Normal"/>
    <w:uiPriority w:val="34"/>
    <w:qFormat/>
    <w:rsid w:val="002D7C6E"/>
    <w:pPr>
      <w:ind w:left="720"/>
      <w:contextualSpacing/>
    </w:pPr>
  </w:style>
  <w:style w:type="character" w:styleId="IntenseEmphasis">
    <w:name w:val="Intense Emphasis"/>
    <w:basedOn w:val="DefaultParagraphFont"/>
    <w:uiPriority w:val="21"/>
    <w:qFormat/>
    <w:rsid w:val="002D7C6E"/>
    <w:rPr>
      <w:i/>
      <w:iCs/>
      <w:color w:val="365F91" w:themeColor="accent1" w:themeShade="BF"/>
    </w:rPr>
  </w:style>
  <w:style w:type="paragraph" w:styleId="IntenseQuote">
    <w:name w:val="Intense Quote"/>
    <w:basedOn w:val="Normal"/>
    <w:next w:val="Normal"/>
    <w:link w:val="IntenseQuoteChar"/>
    <w:uiPriority w:val="30"/>
    <w:qFormat/>
    <w:rsid w:val="002D7C6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D7C6E"/>
    <w:rPr>
      <w:i/>
      <w:iCs/>
      <w:color w:val="365F91" w:themeColor="accent1" w:themeShade="BF"/>
    </w:rPr>
  </w:style>
  <w:style w:type="character" w:styleId="IntenseReference">
    <w:name w:val="Intense Reference"/>
    <w:basedOn w:val="DefaultParagraphFont"/>
    <w:uiPriority w:val="32"/>
    <w:qFormat/>
    <w:rsid w:val="002D7C6E"/>
    <w:rPr>
      <w:b/>
      <w:bCs/>
      <w:smallCaps/>
      <w:color w:val="365F91" w:themeColor="accent1" w:themeShade="BF"/>
      <w:spacing w:val="5"/>
    </w:rPr>
  </w:style>
  <w:style w:type="character" w:styleId="Hyperlink">
    <w:name w:val="Hyperlink"/>
    <w:basedOn w:val="DefaultParagraphFont"/>
    <w:uiPriority w:val="99"/>
    <w:unhideWhenUsed/>
    <w:rsid w:val="00434E30"/>
    <w:rPr>
      <w:color w:val="0000FF" w:themeColor="hyperlink"/>
      <w:u w:val="single"/>
    </w:rPr>
  </w:style>
  <w:style w:type="character" w:styleId="UnresolvedMention">
    <w:name w:val="Unresolved Mention"/>
    <w:basedOn w:val="DefaultParagraphFont"/>
    <w:uiPriority w:val="99"/>
    <w:semiHidden/>
    <w:unhideWhenUsed/>
    <w:rsid w:val="00434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161216">
      <w:bodyDiv w:val="1"/>
      <w:marLeft w:val="0"/>
      <w:marRight w:val="0"/>
      <w:marTop w:val="0"/>
      <w:marBottom w:val="0"/>
      <w:divBdr>
        <w:top w:val="none" w:sz="0" w:space="0" w:color="auto"/>
        <w:left w:val="none" w:sz="0" w:space="0" w:color="auto"/>
        <w:bottom w:val="none" w:sz="0" w:space="0" w:color="auto"/>
        <w:right w:val="none" w:sz="0" w:space="0" w:color="auto"/>
      </w:divBdr>
    </w:div>
    <w:div w:id="21065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t-polizi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2025-02-07T17:40:00Z</dcterms:created>
  <dcterms:modified xsi:type="dcterms:W3CDTF">2025-02-07T17:41:00Z</dcterms:modified>
</cp:coreProperties>
</file>